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1F5FE"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様式第７号（第６条関係）</w:t>
      </w:r>
    </w:p>
    <w:p w14:paraId="5006F97F"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369E7074"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774CDA85"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（開示請求者）　　　　　　　　　　　　様</w:t>
      </w:r>
    </w:p>
    <w:p w14:paraId="5A680BFD" w14:textId="77777777" w:rsidR="00322F5B" w:rsidRPr="00E66D65" w:rsidRDefault="00322F5B" w:rsidP="00322F5B">
      <w:pPr>
        <w:rPr>
          <w:rFonts w:ascii="ＭＳ 明朝" w:eastAsia="ＭＳ 明朝" w:hAnsi="ＭＳ 明朝" w:cs="ＭＳ Ｐゴシック"/>
          <w:kern w:val="0"/>
          <w:sz w:val="20"/>
          <w:szCs w:val="21"/>
        </w:rPr>
      </w:pPr>
    </w:p>
    <w:p w14:paraId="64A0C37F"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0678D022" w14:textId="77777777" w:rsidR="00322F5B" w:rsidRPr="00E66D65" w:rsidRDefault="00322F5B" w:rsidP="00322F5B">
      <w:pPr>
        <w:ind w:right="840"/>
        <w:rPr>
          <w:rFonts w:ascii="ＭＳ 明朝" w:eastAsia="ＭＳ 明朝" w:hAnsi="ＭＳ 明朝" w:cs="ＭＳ Ｐゴシック"/>
          <w:kern w:val="0"/>
          <w:sz w:val="20"/>
          <w:szCs w:val="21"/>
        </w:rPr>
      </w:pPr>
    </w:p>
    <w:p w14:paraId="63D55887" w14:textId="77777777" w:rsidR="00322F5B" w:rsidRPr="00E66D65" w:rsidRDefault="00322F5B" w:rsidP="00322F5B">
      <w:pPr>
        <w:ind w:right="840"/>
        <w:rPr>
          <w:rFonts w:ascii="ＭＳ 明朝" w:eastAsia="ＭＳ 明朝" w:hAnsi="ＭＳ 明朝" w:cs="ＭＳ Ｐゴシック"/>
          <w:kern w:val="0"/>
          <w:sz w:val="20"/>
          <w:szCs w:val="21"/>
        </w:rPr>
      </w:pPr>
    </w:p>
    <w:p w14:paraId="0AB22B62"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保有個人情報開示決定等期限特例延長通知書</w:t>
      </w:r>
    </w:p>
    <w:p w14:paraId="7036F723" w14:textId="77777777" w:rsidR="00322F5B" w:rsidRPr="00E66D65" w:rsidRDefault="00322F5B" w:rsidP="00322F5B">
      <w:pPr>
        <w:rPr>
          <w:rFonts w:ascii="ＭＳ 明朝" w:eastAsia="ＭＳ 明朝" w:hAnsi="ＭＳ 明朝" w:cs="ＭＳ Ｐゴシック"/>
          <w:kern w:val="0"/>
          <w:sz w:val="20"/>
          <w:szCs w:val="21"/>
        </w:rPr>
      </w:pPr>
    </w:p>
    <w:p w14:paraId="07B3DDD3" w14:textId="77777777" w:rsidR="00322F5B" w:rsidRPr="00E66D65" w:rsidRDefault="00322F5B" w:rsidP="00322F5B">
      <w:pPr>
        <w:ind w:firstLineChars="500" w:firstLine="1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で開示請求のあった保有個人情報については、個人情報の保護に関する法律（平成15年法律第57号）第84条の規定により、下記のとおり開示決定等の期限を延長することとしたので通知します。</w:t>
      </w:r>
    </w:p>
    <w:p w14:paraId="1A518E8B" w14:textId="77777777" w:rsidR="00322F5B" w:rsidRPr="00E66D65" w:rsidRDefault="00322F5B" w:rsidP="00322F5B">
      <w:pPr>
        <w:rPr>
          <w:rFonts w:ascii="ＭＳ 明朝" w:eastAsia="ＭＳ 明朝" w:hAnsi="ＭＳ 明朝" w:cs="ＭＳ Ｐゴシック"/>
          <w:kern w:val="0"/>
          <w:sz w:val="20"/>
          <w:szCs w:val="21"/>
        </w:rPr>
      </w:pPr>
    </w:p>
    <w:p w14:paraId="45D62863" w14:textId="77777777" w:rsidR="00322F5B" w:rsidRPr="00E66D65" w:rsidRDefault="00322F5B" w:rsidP="00322F5B">
      <w:pPr>
        <w:jc w:val="center"/>
        <w:rPr>
          <w:rFonts w:ascii="ＭＳ 明朝" w:eastAsia="ＭＳ 明朝" w:hAnsi="ＭＳ 明朝" w:cs="Times New Roman"/>
        </w:rPr>
      </w:pPr>
      <w:r w:rsidRPr="00E66D65">
        <w:rPr>
          <w:rFonts w:ascii="ＭＳ 明朝" w:eastAsia="ＭＳ 明朝" w:hAnsi="ＭＳ 明朝" w:cs="Times New Roman" w:hint="eastAsia"/>
        </w:rPr>
        <w:t>記</w:t>
      </w:r>
    </w:p>
    <w:p w14:paraId="43D83927" w14:textId="77777777" w:rsidR="00322F5B" w:rsidRPr="00E66D65" w:rsidRDefault="00322F5B" w:rsidP="00322F5B">
      <w:pPr>
        <w:rPr>
          <w:rFonts w:ascii="ＭＳ 明朝" w:eastAsia="ＭＳ 明朝" w:hAnsi="ＭＳ 明朝" w:cs="ＭＳ Ｐゴシック"/>
          <w:kern w:val="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015"/>
      </w:tblGrid>
      <w:tr w:rsidR="00E66D65" w:rsidRPr="00E66D65" w14:paraId="7726E645" w14:textId="77777777" w:rsidTr="00267627">
        <w:trPr>
          <w:trHeight w:val="1126"/>
        </w:trPr>
        <w:tc>
          <w:tcPr>
            <w:tcW w:w="2977" w:type="dxa"/>
            <w:shd w:val="clear" w:color="auto" w:fill="auto"/>
            <w:vAlign w:val="center"/>
          </w:tcPr>
          <w:p w14:paraId="5915692E"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開示請求に係る保有個人情報の名称等</w:t>
            </w:r>
          </w:p>
        </w:tc>
        <w:tc>
          <w:tcPr>
            <w:tcW w:w="6095" w:type="dxa"/>
            <w:shd w:val="clear" w:color="auto" w:fill="auto"/>
          </w:tcPr>
          <w:p w14:paraId="2570E5A6" w14:textId="77777777" w:rsidR="00322F5B" w:rsidRPr="00E66D65" w:rsidRDefault="00322F5B" w:rsidP="00322F5B">
            <w:pPr>
              <w:rPr>
                <w:rFonts w:ascii="ＭＳ 明朝" w:eastAsia="ＭＳ 明朝" w:hAnsi="ＭＳ 明朝" w:cs="ＭＳ Ｐゴシック"/>
                <w:kern w:val="0"/>
                <w:sz w:val="20"/>
                <w:szCs w:val="21"/>
              </w:rPr>
            </w:pPr>
          </w:p>
        </w:tc>
      </w:tr>
      <w:tr w:rsidR="00E66D65" w:rsidRPr="00E66D65" w14:paraId="46C63E03" w14:textId="77777777" w:rsidTr="00267627">
        <w:trPr>
          <w:trHeight w:val="2174"/>
        </w:trPr>
        <w:tc>
          <w:tcPr>
            <w:tcW w:w="2977" w:type="dxa"/>
            <w:shd w:val="clear" w:color="auto" w:fill="auto"/>
            <w:vAlign w:val="center"/>
          </w:tcPr>
          <w:p w14:paraId="2A5CE485"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法第84条の規定（開示決定等の期限の特例）を適用する理由</w:t>
            </w:r>
          </w:p>
        </w:tc>
        <w:tc>
          <w:tcPr>
            <w:tcW w:w="6095" w:type="dxa"/>
            <w:shd w:val="clear" w:color="auto" w:fill="auto"/>
          </w:tcPr>
          <w:p w14:paraId="48B79B1B" w14:textId="77777777" w:rsidR="00322F5B" w:rsidRPr="00E66D65" w:rsidRDefault="00322F5B" w:rsidP="00322F5B">
            <w:pPr>
              <w:rPr>
                <w:rFonts w:ascii="ＭＳ 明朝" w:eastAsia="ＭＳ 明朝" w:hAnsi="ＭＳ 明朝" w:cs="ＭＳ Ｐゴシック"/>
                <w:kern w:val="0"/>
                <w:sz w:val="20"/>
                <w:szCs w:val="21"/>
              </w:rPr>
            </w:pPr>
          </w:p>
        </w:tc>
      </w:tr>
      <w:tr w:rsidR="00322F5B" w:rsidRPr="00E66D65" w14:paraId="3A4745FD" w14:textId="77777777" w:rsidTr="00267627">
        <w:trPr>
          <w:trHeight w:val="1854"/>
        </w:trPr>
        <w:tc>
          <w:tcPr>
            <w:tcW w:w="2977" w:type="dxa"/>
            <w:shd w:val="clear" w:color="auto" w:fill="auto"/>
            <w:vAlign w:val="center"/>
          </w:tcPr>
          <w:p w14:paraId="3E45E5D0" w14:textId="77777777" w:rsidR="00322F5B" w:rsidRPr="00E66D65" w:rsidRDefault="00322F5B" w:rsidP="00322F5B">
            <w:pPr>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残りの保有個人情報について開示決定等をする期限</w:t>
            </w:r>
          </w:p>
        </w:tc>
        <w:tc>
          <w:tcPr>
            <w:tcW w:w="6095" w:type="dxa"/>
            <w:shd w:val="clear" w:color="auto" w:fill="auto"/>
          </w:tcPr>
          <w:p w14:paraId="1A8E258C"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年　　月　　日までに可能な部分について開示決定等を行い、残りの部分については、次に掲載する期限までに開示決定等を行う予定です。）</w:t>
            </w:r>
          </w:p>
          <w:p w14:paraId="5A431C30" w14:textId="77777777" w:rsidR="00322F5B" w:rsidRPr="00E66D65" w:rsidRDefault="00322F5B" w:rsidP="00322F5B">
            <w:pPr>
              <w:rPr>
                <w:rFonts w:ascii="ＭＳ 明朝" w:eastAsia="ＭＳ 明朝" w:hAnsi="ＭＳ 明朝" w:cs="ＭＳ Ｐゴシック"/>
                <w:kern w:val="0"/>
                <w:sz w:val="20"/>
                <w:szCs w:val="21"/>
              </w:rPr>
            </w:pPr>
          </w:p>
          <w:p w14:paraId="5B9D3D58"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　　　　年　　月　　日</w:t>
            </w:r>
          </w:p>
        </w:tc>
      </w:tr>
    </w:tbl>
    <w:p w14:paraId="5B54DFC3" w14:textId="77777777" w:rsidR="00322F5B" w:rsidRPr="00E66D65" w:rsidRDefault="00322F5B" w:rsidP="00322F5B">
      <w:pPr>
        <w:rPr>
          <w:rFonts w:ascii="ＭＳ 明朝" w:eastAsia="ＭＳ 明朝" w:hAnsi="ＭＳ 明朝" w:cs="ＭＳ Ｐゴシック"/>
          <w:kern w:val="0"/>
          <w:sz w:val="20"/>
          <w:szCs w:val="21"/>
        </w:rPr>
      </w:pPr>
    </w:p>
    <w:p w14:paraId="3FC806AF" w14:textId="77777777" w:rsidR="00322F5B" w:rsidRPr="00E66D65" w:rsidRDefault="00322F5B" w:rsidP="005343BE">
      <w:pPr>
        <w:rPr>
          <w:rFonts w:ascii="ＭＳ 明朝" w:eastAsia="ＭＳ 明朝" w:hAnsi="ＭＳ 明朝" w:cs="ＭＳ Ｐゴシック"/>
          <w:kern w:val="0"/>
          <w:sz w:val="20"/>
          <w:szCs w:val="21"/>
        </w:rPr>
      </w:pPr>
    </w:p>
    <w:sectPr w:rsidR="00322F5B" w:rsidRPr="00E66D65" w:rsidSect="005343BE">
      <w:footerReference w:type="default" r:id="rId7"/>
      <w:pgSz w:w="11906" w:h="16838" w:code="9"/>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D8363" w14:textId="77777777" w:rsidR="007157C7" w:rsidRDefault="007157C7">
      <w:r>
        <w:separator/>
      </w:r>
    </w:p>
  </w:endnote>
  <w:endnote w:type="continuationSeparator" w:id="0">
    <w:p w14:paraId="10DF6203" w14:textId="77777777" w:rsidR="007157C7" w:rsidRDefault="0071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9507" w14:textId="77777777" w:rsidR="002345A0" w:rsidRPr="00BA6BF1" w:rsidRDefault="002345A0"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F906" w14:textId="77777777" w:rsidR="007157C7" w:rsidRDefault="007157C7">
      <w:r>
        <w:separator/>
      </w:r>
    </w:p>
  </w:footnote>
  <w:footnote w:type="continuationSeparator" w:id="0">
    <w:p w14:paraId="60CBAE38" w14:textId="77777777" w:rsidR="007157C7" w:rsidRDefault="0071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2345A0"/>
    <w:rsid w:val="00322F5B"/>
    <w:rsid w:val="004E4338"/>
    <w:rsid w:val="005343BE"/>
    <w:rsid w:val="007157C7"/>
    <w:rsid w:val="007409F0"/>
    <w:rsid w:val="00A37C11"/>
    <w:rsid w:val="00AE4BBD"/>
    <w:rsid w:val="00D15B32"/>
    <w:rsid w:val="00E6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6D426"/>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2024-07-26T02:15:00Z</dcterms:modified>
</cp:coreProperties>
</file>